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F51E" w14:textId="5099839F" w:rsidR="00D65352" w:rsidRDefault="00CF0DBE" w:rsidP="00CF0DBE">
      <w:pPr>
        <w:jc w:val="center"/>
        <w:rPr>
          <w:b/>
          <w:bCs/>
          <w:sz w:val="28"/>
          <w:szCs w:val="24"/>
          <w:lang w:val="en-US"/>
        </w:rPr>
      </w:pPr>
      <w:r w:rsidRPr="00CF0DBE">
        <w:rPr>
          <w:b/>
          <w:bCs/>
          <w:sz w:val="28"/>
          <w:szCs w:val="24"/>
          <w:lang w:val="en-US"/>
        </w:rPr>
        <w:t xml:space="preserve">Robotics </w:t>
      </w:r>
      <w:r w:rsidR="000C177F">
        <w:rPr>
          <w:b/>
          <w:bCs/>
          <w:sz w:val="28"/>
          <w:szCs w:val="24"/>
          <w:lang w:val="en-US"/>
        </w:rPr>
        <w:t>Workshops</w:t>
      </w:r>
      <w:r w:rsidRPr="00CF0DBE">
        <w:rPr>
          <w:b/>
          <w:bCs/>
          <w:sz w:val="28"/>
          <w:szCs w:val="24"/>
          <w:lang w:val="en-US"/>
        </w:rPr>
        <w:t xml:space="preserve"> for Digital Inclusion.</w:t>
      </w:r>
    </w:p>
    <w:p w14:paraId="0071CDDD" w14:textId="77777777" w:rsidR="00CF0DBE" w:rsidRDefault="00CF0DBE" w:rsidP="00CF0DBE">
      <w:pPr>
        <w:jc w:val="center"/>
        <w:rPr>
          <w:b/>
          <w:bCs/>
          <w:sz w:val="28"/>
          <w:szCs w:val="24"/>
          <w:lang w:val="en-US"/>
        </w:rPr>
      </w:pPr>
    </w:p>
    <w:p w14:paraId="17517A7C" w14:textId="202B98C7" w:rsidR="00CF0DBE" w:rsidRDefault="00CF0DBE" w:rsidP="00CF0DBE">
      <w:pPr>
        <w:jc w:val="both"/>
        <w:rPr>
          <w:b/>
          <w:bCs/>
          <w:sz w:val="32"/>
          <w:szCs w:val="28"/>
          <w:lang w:val="en-US"/>
        </w:rPr>
      </w:pPr>
      <w:r>
        <w:rPr>
          <w:b/>
          <w:bCs/>
          <w:sz w:val="32"/>
          <w:szCs w:val="28"/>
          <w:lang w:val="en-US"/>
        </w:rPr>
        <w:t>About us</w:t>
      </w:r>
    </w:p>
    <w:p w14:paraId="21EB6B28" w14:textId="015A12D5" w:rsidR="00CF0DBE" w:rsidRPr="00CF0DBE" w:rsidRDefault="00CF0DBE" w:rsidP="00CF0DBE">
      <w:pPr>
        <w:jc w:val="both"/>
        <w:rPr>
          <w:lang w:val="en-US"/>
        </w:rPr>
      </w:pPr>
      <w:r w:rsidRPr="00CF0DBE">
        <w:rPr>
          <w:lang w:val="en-US"/>
        </w:rPr>
        <w:t>We are a community-driven initiative dedicated to expanding access to technology, innovation, and STEM education in rural areas of Tabasco, Mexico. Through a strong collaboration between th</w:t>
      </w:r>
      <w:r>
        <w:rPr>
          <w:lang w:val="en-US"/>
        </w:rPr>
        <w:t xml:space="preserve">e Club Rotario </w:t>
      </w:r>
      <w:r w:rsidRPr="00CF0DBE">
        <w:rPr>
          <w:lang w:val="en-US"/>
        </w:rPr>
        <w:t>Tabasco</w:t>
      </w:r>
      <w:r w:rsidR="00DA2C42">
        <w:rPr>
          <w:lang w:val="en-US"/>
        </w:rPr>
        <w:t>, Rotaract Tabasco and</w:t>
      </w:r>
      <w:r w:rsidRPr="00CF0DBE">
        <w:rPr>
          <w:lang w:val="en-US"/>
        </w:rPr>
        <w:t xml:space="preserve"> the Universidad Politécnica del Centro (UPC),</w:t>
      </w:r>
      <w:r w:rsidR="00DA2C42">
        <w:rPr>
          <w:lang w:val="en-US"/>
        </w:rPr>
        <w:t xml:space="preserve"> </w:t>
      </w:r>
      <w:r w:rsidRPr="00CF0DBE">
        <w:rPr>
          <w:lang w:val="en-US"/>
        </w:rPr>
        <w:t>our mission is to reduce the digital divide and empower young people in communities such as Tumbulushal.</w:t>
      </w:r>
    </w:p>
    <w:p w14:paraId="7C6D27A5" w14:textId="476923F7" w:rsidR="00CF0DBE" w:rsidRPr="00CF0DBE" w:rsidRDefault="00CF0DBE" w:rsidP="00CF0DBE">
      <w:pPr>
        <w:jc w:val="both"/>
        <w:rPr>
          <w:lang w:val="en-US"/>
        </w:rPr>
      </w:pPr>
      <w:r w:rsidRPr="00CF0DBE">
        <w:rPr>
          <w:lang w:val="en-US"/>
        </w:rPr>
        <w:t xml:space="preserve">Our project focuses on establishing Robotics </w:t>
      </w:r>
      <w:r w:rsidR="00DA2C42">
        <w:rPr>
          <w:lang w:val="en-US"/>
        </w:rPr>
        <w:t>Workshops</w:t>
      </w:r>
      <w:r w:rsidRPr="00CF0DBE">
        <w:rPr>
          <w:lang w:val="en-US"/>
        </w:rPr>
        <w:t xml:space="preserve"> for Digital Inclusion, where students from elementary</w:t>
      </w:r>
      <w:r w:rsidR="00DA2C42">
        <w:rPr>
          <w:lang w:val="en-US"/>
        </w:rPr>
        <w:t xml:space="preserve"> and middle school</w:t>
      </w:r>
      <w:r w:rsidRPr="00CF0DBE">
        <w:rPr>
          <w:lang w:val="en-US"/>
        </w:rPr>
        <w:t xml:space="preserve"> receive hands-on training in robotics, automation, 3D design, and technological innovation. Using modern equipment</w:t>
      </w:r>
      <w:r>
        <w:rPr>
          <w:lang w:val="en-US"/>
        </w:rPr>
        <w:t xml:space="preserve"> </w:t>
      </w:r>
      <w:r w:rsidRPr="00CF0DBE">
        <w:rPr>
          <w:lang w:val="en-US"/>
        </w:rPr>
        <w:t>such as VEX robotics kits, 3D printers, and circuit-manufacturing tools</w:t>
      </w:r>
      <w:r>
        <w:rPr>
          <w:lang w:val="en-US"/>
        </w:rPr>
        <w:t xml:space="preserve">, </w:t>
      </w:r>
      <w:r w:rsidRPr="00CF0DBE">
        <w:rPr>
          <w:lang w:val="en-US"/>
        </w:rPr>
        <w:t>we bring meaningful technical education directly to underserved communities.</w:t>
      </w:r>
    </w:p>
    <w:p w14:paraId="7126B6AB" w14:textId="2EED682C" w:rsidR="00CF0DBE" w:rsidRPr="00CF0DBE" w:rsidRDefault="00CF0DBE" w:rsidP="00CF0DBE">
      <w:pPr>
        <w:jc w:val="both"/>
        <w:rPr>
          <w:lang w:val="en-US"/>
        </w:rPr>
      </w:pPr>
      <w:r w:rsidRPr="00CF0DBE">
        <w:rPr>
          <w:lang w:val="en-US"/>
        </w:rPr>
        <w:t>A key strength of our initiative is our team of university students and professors with experience in delivering robotics and technology workshops. Among them is a participant who has competed at the VEX World Championship, serving as a role model and highlighting the potential that accessible STEM programs can unlock.</w:t>
      </w:r>
    </w:p>
    <w:p w14:paraId="65D02B00" w14:textId="27958A75" w:rsidR="00CF0DBE" w:rsidRPr="00CF0DBE" w:rsidRDefault="00CF0DBE" w:rsidP="00CF0DBE">
      <w:pPr>
        <w:jc w:val="both"/>
        <w:rPr>
          <w:lang w:val="en-US"/>
        </w:rPr>
      </w:pPr>
      <w:r w:rsidRPr="00CF0DBE">
        <w:rPr>
          <w:lang w:val="en-US"/>
        </w:rPr>
        <w:t>Beyond fostering STEM skills, this project is designed to strengthen the long-term academic level and economic opportunities of people in the region. By equipping students with technological competencies, practical experience, and early exposure to innovation, we aim to prepare them for future careers, reduce educational gaps, and support the sustainable development of their communities.</w:t>
      </w:r>
    </w:p>
    <w:p w14:paraId="24AFEA83" w14:textId="64C22644" w:rsidR="00CF0DBE" w:rsidRDefault="00CF0DBE" w:rsidP="00CF0DBE">
      <w:pPr>
        <w:jc w:val="both"/>
        <w:rPr>
          <w:lang w:val="en-US"/>
        </w:rPr>
      </w:pPr>
      <w:r w:rsidRPr="00CF0DBE">
        <w:rPr>
          <w:lang w:val="en-US"/>
        </w:rPr>
        <w:t>Our workshops aim not only to teach technical skills but also to inspire long-term interest in STEM fields, support school retention, and create new opportunities for local youth. Through sustainable training, community involvement, and continuous development, we seek to positively impact more than a thousand students every year and strengthen the future of digital inclusion in the region.</w:t>
      </w:r>
    </w:p>
    <w:p w14:paraId="7C2C852E" w14:textId="562984E6" w:rsidR="003F5F72" w:rsidRPr="003F5F72" w:rsidRDefault="003F5F72" w:rsidP="00CF0DBE">
      <w:pPr>
        <w:jc w:val="both"/>
        <w:rPr>
          <w:b/>
          <w:bCs/>
          <w:sz w:val="32"/>
          <w:szCs w:val="28"/>
          <w:lang w:val="en-US"/>
        </w:rPr>
      </w:pPr>
      <w:r w:rsidRPr="003F5F72">
        <w:rPr>
          <w:b/>
          <w:bCs/>
          <w:sz w:val="32"/>
          <w:szCs w:val="28"/>
          <w:lang w:val="en-US"/>
        </w:rPr>
        <w:t>FAQs</w:t>
      </w:r>
    </w:p>
    <w:p w14:paraId="4097850E" w14:textId="7582C5EF" w:rsidR="003F5F72" w:rsidRPr="003F5F72" w:rsidRDefault="003F5F72" w:rsidP="003F5F72">
      <w:pPr>
        <w:jc w:val="both"/>
        <w:rPr>
          <w:b/>
          <w:bCs/>
          <w:lang w:val="en-US"/>
        </w:rPr>
      </w:pPr>
      <w:r w:rsidRPr="003F5F72">
        <w:rPr>
          <w:b/>
          <w:bCs/>
          <w:lang w:val="en-US"/>
        </w:rPr>
        <w:t xml:space="preserve">1. What is the main goal of the Robotics </w:t>
      </w:r>
      <w:r w:rsidR="00DA2C42">
        <w:rPr>
          <w:b/>
          <w:bCs/>
          <w:lang w:val="en-US"/>
        </w:rPr>
        <w:t>Workshops</w:t>
      </w:r>
      <w:r w:rsidRPr="003F5F72">
        <w:rPr>
          <w:b/>
          <w:bCs/>
          <w:lang w:val="en-US"/>
        </w:rPr>
        <w:t xml:space="preserve"> for Digital Inclusion?</w:t>
      </w:r>
    </w:p>
    <w:p w14:paraId="0FD8498C" w14:textId="34F05EE1" w:rsidR="003F5F72" w:rsidRPr="003F5F72" w:rsidRDefault="003F5F72" w:rsidP="003F5F72">
      <w:pPr>
        <w:jc w:val="both"/>
        <w:rPr>
          <w:lang w:val="en-US"/>
        </w:rPr>
      </w:pPr>
      <w:r w:rsidRPr="003F5F72">
        <w:rPr>
          <w:lang w:val="en-US"/>
        </w:rPr>
        <w:t>The goal is to provide students in rural communities with hands-on access to robotics, 3D design, and technological innovation, inspiring long-term interest in STEM fields and helping reduce school dropout rates.</w:t>
      </w:r>
    </w:p>
    <w:p w14:paraId="778A4311" w14:textId="77777777" w:rsidR="003F5F72" w:rsidRPr="003F5F72" w:rsidRDefault="003F5F72" w:rsidP="003F5F72">
      <w:pPr>
        <w:jc w:val="both"/>
        <w:rPr>
          <w:b/>
          <w:bCs/>
          <w:lang w:val="en-US"/>
        </w:rPr>
      </w:pPr>
      <w:r w:rsidRPr="003F5F72">
        <w:rPr>
          <w:b/>
          <w:bCs/>
          <w:lang w:val="en-US"/>
        </w:rPr>
        <w:t>2. Who will benefit from this project?</w:t>
      </w:r>
    </w:p>
    <w:p w14:paraId="0E3BE0C2" w14:textId="40C1B1D1" w:rsidR="003F5F72" w:rsidRPr="003F5F72" w:rsidRDefault="003F5F72" w:rsidP="003F5F72">
      <w:pPr>
        <w:jc w:val="both"/>
        <w:rPr>
          <w:lang w:val="en-US"/>
        </w:rPr>
      </w:pPr>
      <w:r w:rsidRPr="003F5F72">
        <w:rPr>
          <w:lang w:val="en-US"/>
        </w:rPr>
        <w:t xml:space="preserve">The program is designed to support </w:t>
      </w:r>
      <w:r w:rsidR="00DA2C42" w:rsidRPr="003F5F72">
        <w:rPr>
          <w:b/>
          <w:bCs/>
          <w:lang w:val="en-US"/>
        </w:rPr>
        <w:t>elementary</w:t>
      </w:r>
      <w:r w:rsidRPr="003F5F72">
        <w:rPr>
          <w:b/>
          <w:bCs/>
          <w:lang w:val="en-US"/>
        </w:rPr>
        <w:t xml:space="preserve"> </w:t>
      </w:r>
      <w:r w:rsidR="00DA2C42">
        <w:rPr>
          <w:b/>
          <w:bCs/>
          <w:lang w:val="en-US"/>
        </w:rPr>
        <w:t>and middle</w:t>
      </w:r>
      <w:r w:rsidRPr="003F5F72">
        <w:rPr>
          <w:b/>
          <w:bCs/>
          <w:lang w:val="en-US"/>
        </w:rPr>
        <w:t xml:space="preserve"> school students</w:t>
      </w:r>
      <w:r w:rsidRPr="003F5F72">
        <w:rPr>
          <w:lang w:val="en-US"/>
        </w:rPr>
        <w:t xml:space="preserve"> in Tumbulushal and surrounding areas, reaching more than </w:t>
      </w:r>
      <w:r w:rsidRPr="003F5F72">
        <w:rPr>
          <w:b/>
          <w:bCs/>
          <w:lang w:val="en-US"/>
        </w:rPr>
        <w:t xml:space="preserve">100 students </w:t>
      </w:r>
      <w:r w:rsidR="00DA2C42">
        <w:rPr>
          <w:b/>
          <w:bCs/>
          <w:lang w:val="en-US"/>
        </w:rPr>
        <w:t>in the first year, and 200 students each year after</w:t>
      </w:r>
      <w:r w:rsidRPr="003F5F72">
        <w:rPr>
          <w:lang w:val="en-US"/>
        </w:rPr>
        <w:t>.</w:t>
      </w:r>
    </w:p>
    <w:p w14:paraId="2A2A3670" w14:textId="77777777" w:rsidR="003F5F72" w:rsidRPr="003F5F72" w:rsidRDefault="003F5F72" w:rsidP="003F5F72">
      <w:pPr>
        <w:jc w:val="both"/>
        <w:rPr>
          <w:b/>
          <w:bCs/>
          <w:lang w:val="en-US"/>
        </w:rPr>
      </w:pPr>
      <w:r w:rsidRPr="003F5F72">
        <w:rPr>
          <w:b/>
          <w:bCs/>
          <w:lang w:val="en-US"/>
        </w:rPr>
        <w:lastRenderedPageBreak/>
        <w:t>3. Who teaches the workshops?</w:t>
      </w:r>
    </w:p>
    <w:p w14:paraId="307736DD" w14:textId="4E3E9D4F" w:rsidR="003F5F72" w:rsidRDefault="003F5F72" w:rsidP="003F5F72">
      <w:pPr>
        <w:jc w:val="both"/>
        <w:rPr>
          <w:lang w:val="en-US"/>
        </w:rPr>
      </w:pPr>
      <w:r w:rsidRPr="003F5F72">
        <w:rPr>
          <w:lang w:val="en-US"/>
        </w:rPr>
        <w:t xml:space="preserve">Workshops are led by trained </w:t>
      </w:r>
      <w:r w:rsidRPr="003F5F72">
        <w:rPr>
          <w:b/>
          <w:bCs/>
          <w:lang w:val="en-US"/>
        </w:rPr>
        <w:t>university students and professors from the UPC</w:t>
      </w:r>
      <w:r w:rsidRPr="003F5F72">
        <w:rPr>
          <w:lang w:val="en-US"/>
        </w:rPr>
        <w:t xml:space="preserve">, all with experience teaching robotics and technology. The team includes </w:t>
      </w:r>
      <w:r w:rsidRPr="003F5F72">
        <w:rPr>
          <w:b/>
          <w:bCs/>
          <w:lang w:val="en-US"/>
        </w:rPr>
        <w:t>a participant in the VEX World Championship</w:t>
      </w:r>
      <w:r w:rsidRPr="003F5F72">
        <w:rPr>
          <w:lang w:val="en-US"/>
        </w:rPr>
        <w:t>, who contributes high-level expertise and motivation.</w:t>
      </w:r>
      <w:r w:rsidR="008E1FC2">
        <w:rPr>
          <w:lang w:val="en-US"/>
        </w:rPr>
        <w:t xml:space="preserve"> </w:t>
      </w:r>
    </w:p>
    <w:p w14:paraId="7D26C471" w14:textId="4CE4C7DD" w:rsidR="008E1FC2" w:rsidRPr="008E1FC2" w:rsidRDefault="008E1FC2" w:rsidP="003F5F72">
      <w:pPr>
        <w:jc w:val="both"/>
        <w:rPr>
          <w:b/>
          <w:bCs/>
          <w:lang w:val="en-US"/>
        </w:rPr>
      </w:pPr>
      <w:r w:rsidRPr="008E1FC2">
        <w:rPr>
          <w:b/>
          <w:bCs/>
          <w:lang w:val="en-US"/>
        </w:rPr>
        <w:t>4.- Where do the workshops be held?</w:t>
      </w:r>
    </w:p>
    <w:p w14:paraId="78961773" w14:textId="023C0808" w:rsidR="008E1FC2" w:rsidRPr="003F5F72" w:rsidRDefault="008E1FC2" w:rsidP="003F5F72">
      <w:pPr>
        <w:jc w:val="both"/>
        <w:rPr>
          <w:lang w:val="en-US"/>
        </w:rPr>
      </w:pPr>
      <w:r>
        <w:rPr>
          <w:lang w:val="en-US"/>
        </w:rPr>
        <w:t>On local elementary schools from Tumbulushal, a community located 12 miles away from Villahermosa, in the southeastern state of Tabasco, Mexico. UPC has granted us facilities for storage of the materials and equipment for the project, but activities will be held at the kids’ schools directly.</w:t>
      </w:r>
    </w:p>
    <w:p w14:paraId="68807D65" w14:textId="0DCC6C8A" w:rsidR="003F5F72" w:rsidRPr="003F5F72" w:rsidRDefault="008E1FC2" w:rsidP="003F5F72">
      <w:pPr>
        <w:jc w:val="both"/>
        <w:rPr>
          <w:b/>
          <w:bCs/>
          <w:lang w:val="en-US"/>
        </w:rPr>
      </w:pPr>
      <w:r>
        <w:rPr>
          <w:b/>
          <w:bCs/>
          <w:lang w:val="en-US"/>
        </w:rPr>
        <w:t>5</w:t>
      </w:r>
      <w:r w:rsidR="003F5F72" w:rsidRPr="003F5F72">
        <w:rPr>
          <w:b/>
          <w:bCs/>
          <w:lang w:val="en-US"/>
        </w:rPr>
        <w:t>. How is the project sustained over time?</w:t>
      </w:r>
    </w:p>
    <w:p w14:paraId="245785FA" w14:textId="77777777" w:rsidR="003F5F72" w:rsidRPr="003F5F72" w:rsidRDefault="003F5F72" w:rsidP="003F5F72">
      <w:pPr>
        <w:jc w:val="both"/>
      </w:pPr>
      <w:r w:rsidRPr="003F5F72">
        <w:t>Sustainability is ensured through:</w:t>
      </w:r>
    </w:p>
    <w:p w14:paraId="4CBB8C14" w14:textId="77777777" w:rsidR="003F5F72" w:rsidRPr="003F5F72" w:rsidRDefault="003F5F72" w:rsidP="003F5F72">
      <w:pPr>
        <w:numPr>
          <w:ilvl w:val="0"/>
          <w:numId w:val="1"/>
        </w:numPr>
        <w:jc w:val="both"/>
        <w:rPr>
          <w:lang w:val="en-US"/>
        </w:rPr>
      </w:pPr>
      <w:r w:rsidRPr="003F5F72">
        <w:rPr>
          <w:lang w:val="en-US"/>
        </w:rPr>
        <w:t>Training new generations of university collaborators</w:t>
      </w:r>
    </w:p>
    <w:p w14:paraId="51F9C750" w14:textId="6E50EC97" w:rsidR="003F5F72" w:rsidRPr="00DA2C42" w:rsidRDefault="003F5F72" w:rsidP="003F5F72">
      <w:pPr>
        <w:numPr>
          <w:ilvl w:val="0"/>
          <w:numId w:val="1"/>
        </w:numPr>
        <w:jc w:val="both"/>
        <w:rPr>
          <w:lang w:val="en-US"/>
        </w:rPr>
      </w:pPr>
      <w:r w:rsidRPr="00DA2C42">
        <w:rPr>
          <w:lang w:val="en-US"/>
        </w:rPr>
        <w:t xml:space="preserve">Maintenance </w:t>
      </w:r>
      <w:r w:rsidR="00DA2C42" w:rsidRPr="00DA2C42">
        <w:rPr>
          <w:lang w:val="en-US"/>
        </w:rPr>
        <w:t>support, equipment and facilities</w:t>
      </w:r>
      <w:r w:rsidRPr="00DA2C42">
        <w:rPr>
          <w:lang w:val="en-US"/>
        </w:rPr>
        <w:t xml:space="preserve"> from UPC</w:t>
      </w:r>
    </w:p>
    <w:p w14:paraId="76601F0D" w14:textId="77777777" w:rsidR="003F5F72" w:rsidRPr="003F5F72" w:rsidRDefault="003F5F72" w:rsidP="003F5F72">
      <w:pPr>
        <w:numPr>
          <w:ilvl w:val="0"/>
          <w:numId w:val="1"/>
        </w:numPr>
        <w:jc w:val="both"/>
        <w:rPr>
          <w:lang w:val="en-US"/>
        </w:rPr>
      </w:pPr>
      <w:r w:rsidRPr="003F5F72">
        <w:rPr>
          <w:lang w:val="en-US"/>
        </w:rPr>
        <w:t>Integration of the program into local school activities</w:t>
      </w:r>
    </w:p>
    <w:p w14:paraId="60943181" w14:textId="77777777" w:rsidR="003F5F72" w:rsidRPr="003F5F72" w:rsidRDefault="003F5F72" w:rsidP="003F5F72">
      <w:pPr>
        <w:numPr>
          <w:ilvl w:val="0"/>
          <w:numId w:val="1"/>
        </w:numPr>
        <w:jc w:val="both"/>
        <w:rPr>
          <w:lang w:val="en-US"/>
        </w:rPr>
      </w:pPr>
      <w:r w:rsidRPr="003F5F72">
        <w:rPr>
          <w:lang w:val="en-US"/>
        </w:rPr>
        <w:t>Collaboration with Rotary and community partners</w:t>
      </w:r>
    </w:p>
    <w:p w14:paraId="303BFE67" w14:textId="430C1722" w:rsidR="003F5F72" w:rsidRPr="003F5F72" w:rsidRDefault="008E1FC2" w:rsidP="003F5F72">
      <w:pPr>
        <w:jc w:val="both"/>
        <w:rPr>
          <w:b/>
          <w:bCs/>
          <w:lang w:val="en-US"/>
        </w:rPr>
      </w:pPr>
      <w:r>
        <w:rPr>
          <w:b/>
          <w:bCs/>
          <w:lang w:val="en-US"/>
        </w:rPr>
        <w:t>6</w:t>
      </w:r>
      <w:r w:rsidR="003F5F72" w:rsidRPr="003F5F72">
        <w:rPr>
          <w:b/>
          <w:bCs/>
          <w:lang w:val="en-US"/>
        </w:rPr>
        <w:t>. What are the long-term benefits for students?</w:t>
      </w:r>
    </w:p>
    <w:p w14:paraId="089B7569" w14:textId="77777777" w:rsidR="003F5F72" w:rsidRPr="003F5F72" w:rsidRDefault="003F5F72" w:rsidP="003F5F72">
      <w:pPr>
        <w:jc w:val="both"/>
        <w:rPr>
          <w:lang w:val="en-US"/>
        </w:rPr>
      </w:pPr>
      <w:r w:rsidRPr="003F5F72">
        <w:rPr>
          <w:lang w:val="en-US"/>
        </w:rPr>
        <w:t xml:space="preserve">The program aims to </w:t>
      </w:r>
      <w:r w:rsidRPr="003F5F72">
        <w:rPr>
          <w:b/>
          <w:bCs/>
          <w:lang w:val="en-US"/>
        </w:rPr>
        <w:t>strengthen students’ academic performance</w:t>
      </w:r>
      <w:r w:rsidRPr="003F5F72">
        <w:rPr>
          <w:lang w:val="en-US"/>
        </w:rPr>
        <w:t xml:space="preserve"> and provide them with </w:t>
      </w:r>
      <w:r w:rsidRPr="003F5F72">
        <w:rPr>
          <w:b/>
          <w:bCs/>
          <w:lang w:val="en-US"/>
        </w:rPr>
        <w:t>better economic opportunities</w:t>
      </w:r>
      <w:r w:rsidRPr="003F5F72">
        <w:rPr>
          <w:lang w:val="en-US"/>
        </w:rPr>
        <w:t xml:space="preserve"> by developing technological skills that are increasingly valuable in the modern workforce.</w:t>
      </w:r>
    </w:p>
    <w:p w14:paraId="4EF3F544" w14:textId="547FA829" w:rsidR="003F5F72" w:rsidRPr="003F5F72" w:rsidRDefault="008E1FC2" w:rsidP="003F5F72">
      <w:pPr>
        <w:jc w:val="both"/>
        <w:rPr>
          <w:b/>
          <w:bCs/>
          <w:lang w:val="en-US"/>
        </w:rPr>
      </w:pPr>
      <w:r>
        <w:rPr>
          <w:b/>
          <w:bCs/>
          <w:lang w:val="en-US"/>
        </w:rPr>
        <w:t>7</w:t>
      </w:r>
      <w:r w:rsidR="003F5F72" w:rsidRPr="003F5F72">
        <w:rPr>
          <w:b/>
          <w:bCs/>
          <w:lang w:val="en-US"/>
        </w:rPr>
        <w:t>. What equipment is required for the workshops?</w:t>
      </w:r>
    </w:p>
    <w:p w14:paraId="00150D6B" w14:textId="7DB395FB" w:rsidR="003F5F72" w:rsidRPr="003F5F72" w:rsidRDefault="003F5F72" w:rsidP="003F5F72">
      <w:pPr>
        <w:jc w:val="both"/>
      </w:pPr>
      <w:r w:rsidRPr="003F5F72">
        <w:t xml:space="preserve">The project </w:t>
      </w:r>
      <w:r w:rsidR="00DA2C42">
        <w:t>needs</w:t>
      </w:r>
      <w:r w:rsidRPr="003F5F72">
        <w:t>:</w:t>
      </w:r>
    </w:p>
    <w:p w14:paraId="42B081EF" w14:textId="77777777" w:rsidR="003F5F72" w:rsidRPr="003F5F72" w:rsidRDefault="003F5F72" w:rsidP="003F5F72">
      <w:pPr>
        <w:numPr>
          <w:ilvl w:val="0"/>
          <w:numId w:val="2"/>
        </w:numPr>
        <w:jc w:val="both"/>
        <w:rPr>
          <w:lang w:val="en-US"/>
        </w:rPr>
      </w:pPr>
      <w:r w:rsidRPr="003F5F72">
        <w:rPr>
          <w:lang w:val="en-US"/>
        </w:rPr>
        <w:t>VEX EDR and IQ robotics kits</w:t>
      </w:r>
    </w:p>
    <w:p w14:paraId="08759348" w14:textId="77777777" w:rsidR="003F5F72" w:rsidRPr="003F5F72" w:rsidRDefault="003F5F72" w:rsidP="003F5F72">
      <w:pPr>
        <w:numPr>
          <w:ilvl w:val="0"/>
          <w:numId w:val="2"/>
        </w:numPr>
        <w:jc w:val="both"/>
      </w:pPr>
      <w:r w:rsidRPr="003F5F72">
        <w:t>3D printers and processing equipment</w:t>
      </w:r>
    </w:p>
    <w:p w14:paraId="219FF006" w14:textId="77777777" w:rsidR="003F5F72" w:rsidRPr="003F5F72" w:rsidRDefault="003F5F72" w:rsidP="003F5F72">
      <w:pPr>
        <w:numPr>
          <w:ilvl w:val="0"/>
          <w:numId w:val="2"/>
        </w:numPr>
        <w:jc w:val="both"/>
      </w:pPr>
      <w:r w:rsidRPr="003F5F72">
        <w:t>Circuit etching and electronics tools</w:t>
      </w:r>
    </w:p>
    <w:p w14:paraId="03F6E8D0" w14:textId="3B827206" w:rsidR="008E1FC2" w:rsidRPr="008E1FC2" w:rsidRDefault="003F5F72" w:rsidP="008E1FC2">
      <w:pPr>
        <w:numPr>
          <w:ilvl w:val="0"/>
          <w:numId w:val="2"/>
        </w:numPr>
        <w:jc w:val="both"/>
        <w:rPr>
          <w:lang w:val="en-US"/>
        </w:rPr>
      </w:pPr>
      <w:r w:rsidRPr="003F5F72">
        <w:rPr>
          <w:lang w:val="en-US"/>
        </w:rPr>
        <w:t>Workshop furniture, computers, and teaching materials</w:t>
      </w:r>
    </w:p>
    <w:p w14:paraId="6EA6A564" w14:textId="36223CA3" w:rsidR="00DA2C42" w:rsidRPr="00DA2C42" w:rsidRDefault="008E1FC2" w:rsidP="00CF0DBE">
      <w:pPr>
        <w:jc w:val="both"/>
        <w:rPr>
          <w:b/>
          <w:bCs/>
          <w:lang w:val="en-US"/>
        </w:rPr>
      </w:pPr>
      <w:r>
        <w:rPr>
          <w:b/>
          <w:bCs/>
          <w:lang w:val="en-US"/>
        </w:rPr>
        <w:t>8</w:t>
      </w:r>
      <w:r w:rsidR="00DA2C42" w:rsidRPr="00DA2C42">
        <w:rPr>
          <w:b/>
          <w:bCs/>
          <w:lang w:val="en-US"/>
        </w:rPr>
        <w:t>.- When do you plan to start the Workshops?</w:t>
      </w:r>
    </w:p>
    <w:p w14:paraId="4CC1EA1C" w14:textId="7148799A" w:rsidR="00DA2C42" w:rsidRDefault="00DA2C42" w:rsidP="00CF0DBE">
      <w:pPr>
        <w:jc w:val="both"/>
        <w:rPr>
          <w:lang w:val="en-US"/>
        </w:rPr>
      </w:pPr>
      <w:r>
        <w:rPr>
          <w:lang w:val="en-US"/>
        </w:rPr>
        <w:t>We intend to start working with kids in January 2026.</w:t>
      </w:r>
    </w:p>
    <w:p w14:paraId="31DF4806" w14:textId="096DE77D" w:rsidR="00CF0DBE" w:rsidRPr="00DA2C42" w:rsidRDefault="008E1FC2" w:rsidP="00CF0DBE">
      <w:pPr>
        <w:jc w:val="both"/>
        <w:rPr>
          <w:b/>
          <w:bCs/>
          <w:lang w:val="en-US"/>
        </w:rPr>
      </w:pPr>
      <w:r>
        <w:rPr>
          <w:b/>
          <w:bCs/>
          <w:lang w:val="en-US"/>
        </w:rPr>
        <w:t>9</w:t>
      </w:r>
      <w:r w:rsidR="00DA2C42" w:rsidRPr="00DA2C42">
        <w:rPr>
          <w:b/>
          <w:bCs/>
          <w:lang w:val="en-US"/>
        </w:rPr>
        <w:t>.- What do you need to go ahead with the Workshops?</w:t>
      </w:r>
    </w:p>
    <w:p w14:paraId="32F54EA0" w14:textId="4CE50557" w:rsidR="00CF0DBE" w:rsidRPr="00CF0DBE" w:rsidRDefault="00DA2C42" w:rsidP="00CF0DBE">
      <w:pPr>
        <w:jc w:val="both"/>
        <w:rPr>
          <w:lang w:val="en-US"/>
        </w:rPr>
      </w:pPr>
      <w:r>
        <w:rPr>
          <w:lang w:val="en-US"/>
        </w:rPr>
        <w:t>We require a $8,000 USD DDF from a partner district, to complete our total funding of $30,000 USD</w:t>
      </w:r>
      <w:r w:rsidR="008E1FC2">
        <w:rPr>
          <w:lang w:val="en-US"/>
        </w:rPr>
        <w:t>.</w:t>
      </w:r>
    </w:p>
    <w:sectPr w:rsidR="00CF0DBE" w:rsidRPr="00CF0D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0E0"/>
    <w:multiLevelType w:val="multilevel"/>
    <w:tmpl w:val="F328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21D90"/>
    <w:multiLevelType w:val="multilevel"/>
    <w:tmpl w:val="C6E2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594384">
    <w:abstractNumId w:val="0"/>
  </w:num>
  <w:num w:numId="2" w16cid:durableId="152902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BE"/>
    <w:rsid w:val="000C177F"/>
    <w:rsid w:val="00133B2C"/>
    <w:rsid w:val="0027137A"/>
    <w:rsid w:val="002E7840"/>
    <w:rsid w:val="003F5F72"/>
    <w:rsid w:val="005F6D85"/>
    <w:rsid w:val="00856CA2"/>
    <w:rsid w:val="008E1FC2"/>
    <w:rsid w:val="00AA7001"/>
    <w:rsid w:val="00AD3E52"/>
    <w:rsid w:val="00B52EB6"/>
    <w:rsid w:val="00BC0EA4"/>
    <w:rsid w:val="00CF0DBE"/>
    <w:rsid w:val="00D33941"/>
    <w:rsid w:val="00D65352"/>
    <w:rsid w:val="00DA2C42"/>
    <w:rsid w:val="00FC20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268"/>
  <w15:chartTrackingRefBased/>
  <w15:docId w15:val="{BB2102E6-E2D2-4145-B244-59CFF308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52"/>
    <w:pPr>
      <w:spacing w:line="259" w:lineRule="auto"/>
    </w:pPr>
    <w:rPr>
      <w:rFonts w:ascii="Arial" w:hAnsi="Arial"/>
      <w:kern w:val="0"/>
      <w:szCs w:val="22"/>
      <w14:ligatures w14:val="none"/>
    </w:rPr>
  </w:style>
  <w:style w:type="paragraph" w:styleId="Ttulo1">
    <w:name w:val="heading 1"/>
    <w:basedOn w:val="Normal"/>
    <w:next w:val="Normal"/>
    <w:link w:val="Ttulo1Car"/>
    <w:uiPriority w:val="9"/>
    <w:qFormat/>
    <w:rsid w:val="00AA7001"/>
    <w:pPr>
      <w:keepNext/>
      <w:keepLines/>
      <w:spacing w:before="360" w:after="80"/>
      <w:outlineLvl w:val="0"/>
    </w:pPr>
    <w:rPr>
      <w:rFonts w:eastAsiaTheme="majorEastAsia" w:cstheme="majorBidi"/>
      <w:b/>
      <w:color w:val="000000" w:themeColor="text1"/>
      <w:sz w:val="40"/>
      <w:szCs w:val="40"/>
    </w:rPr>
  </w:style>
  <w:style w:type="paragraph" w:styleId="Ttulo2">
    <w:name w:val="heading 2"/>
    <w:basedOn w:val="Normal"/>
    <w:next w:val="Normal"/>
    <w:link w:val="Ttulo2Car"/>
    <w:uiPriority w:val="9"/>
    <w:semiHidden/>
    <w:unhideWhenUsed/>
    <w:qFormat/>
    <w:rsid w:val="00CF0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0D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0D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F0DB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F0D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F0DB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F0DB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F0DB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7001"/>
    <w:rPr>
      <w:rFonts w:ascii="Arial" w:eastAsiaTheme="majorEastAsia" w:hAnsi="Arial" w:cstheme="majorBidi"/>
      <w:b/>
      <w:color w:val="000000" w:themeColor="text1"/>
      <w:kern w:val="0"/>
      <w:sz w:val="40"/>
      <w:szCs w:val="40"/>
      <w14:ligatures w14:val="none"/>
    </w:rPr>
  </w:style>
  <w:style w:type="character" w:customStyle="1" w:styleId="Ttulo2Car">
    <w:name w:val="Título 2 Car"/>
    <w:basedOn w:val="Fuentedeprrafopredeter"/>
    <w:link w:val="Ttulo2"/>
    <w:uiPriority w:val="9"/>
    <w:semiHidden/>
    <w:rsid w:val="00CF0DB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F0DB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F0DBE"/>
    <w:rPr>
      <w:rFonts w:eastAsiaTheme="majorEastAsia" w:cstheme="majorBidi"/>
      <w:i/>
      <w:iCs/>
      <w:color w:val="0F4761" w:themeColor="accent1" w:themeShade="BF"/>
      <w:kern w:val="0"/>
      <w:szCs w:val="22"/>
      <w14:ligatures w14:val="none"/>
    </w:rPr>
  </w:style>
  <w:style w:type="character" w:customStyle="1" w:styleId="Ttulo5Car">
    <w:name w:val="Título 5 Car"/>
    <w:basedOn w:val="Fuentedeprrafopredeter"/>
    <w:link w:val="Ttulo5"/>
    <w:uiPriority w:val="9"/>
    <w:semiHidden/>
    <w:rsid w:val="00CF0DBE"/>
    <w:rPr>
      <w:rFonts w:eastAsiaTheme="majorEastAsia" w:cstheme="majorBidi"/>
      <w:color w:val="0F4761" w:themeColor="accent1" w:themeShade="BF"/>
      <w:kern w:val="0"/>
      <w:szCs w:val="22"/>
      <w14:ligatures w14:val="none"/>
    </w:rPr>
  </w:style>
  <w:style w:type="character" w:customStyle="1" w:styleId="Ttulo6Car">
    <w:name w:val="Título 6 Car"/>
    <w:basedOn w:val="Fuentedeprrafopredeter"/>
    <w:link w:val="Ttulo6"/>
    <w:uiPriority w:val="9"/>
    <w:semiHidden/>
    <w:rsid w:val="00CF0DBE"/>
    <w:rPr>
      <w:rFonts w:eastAsiaTheme="majorEastAsia" w:cstheme="majorBidi"/>
      <w:i/>
      <w:iCs/>
      <w:color w:val="595959" w:themeColor="text1" w:themeTint="A6"/>
      <w:kern w:val="0"/>
      <w:szCs w:val="22"/>
      <w14:ligatures w14:val="none"/>
    </w:rPr>
  </w:style>
  <w:style w:type="character" w:customStyle="1" w:styleId="Ttulo7Car">
    <w:name w:val="Título 7 Car"/>
    <w:basedOn w:val="Fuentedeprrafopredeter"/>
    <w:link w:val="Ttulo7"/>
    <w:uiPriority w:val="9"/>
    <w:semiHidden/>
    <w:rsid w:val="00CF0DBE"/>
    <w:rPr>
      <w:rFonts w:eastAsiaTheme="majorEastAsia" w:cstheme="majorBidi"/>
      <w:color w:val="595959" w:themeColor="text1" w:themeTint="A6"/>
      <w:kern w:val="0"/>
      <w:szCs w:val="22"/>
      <w14:ligatures w14:val="none"/>
    </w:rPr>
  </w:style>
  <w:style w:type="character" w:customStyle="1" w:styleId="Ttulo8Car">
    <w:name w:val="Título 8 Car"/>
    <w:basedOn w:val="Fuentedeprrafopredeter"/>
    <w:link w:val="Ttulo8"/>
    <w:uiPriority w:val="9"/>
    <w:semiHidden/>
    <w:rsid w:val="00CF0DBE"/>
    <w:rPr>
      <w:rFonts w:eastAsiaTheme="majorEastAsia" w:cstheme="majorBidi"/>
      <w:i/>
      <w:iCs/>
      <w:color w:val="272727" w:themeColor="text1" w:themeTint="D8"/>
      <w:kern w:val="0"/>
      <w:szCs w:val="22"/>
      <w14:ligatures w14:val="none"/>
    </w:rPr>
  </w:style>
  <w:style w:type="character" w:customStyle="1" w:styleId="Ttulo9Car">
    <w:name w:val="Título 9 Car"/>
    <w:basedOn w:val="Fuentedeprrafopredeter"/>
    <w:link w:val="Ttulo9"/>
    <w:uiPriority w:val="9"/>
    <w:semiHidden/>
    <w:rsid w:val="00CF0DBE"/>
    <w:rPr>
      <w:rFonts w:eastAsiaTheme="majorEastAsia" w:cstheme="majorBidi"/>
      <w:color w:val="272727" w:themeColor="text1" w:themeTint="D8"/>
      <w:kern w:val="0"/>
      <w:szCs w:val="22"/>
      <w14:ligatures w14:val="none"/>
    </w:rPr>
  </w:style>
  <w:style w:type="paragraph" w:styleId="Ttulo">
    <w:name w:val="Title"/>
    <w:basedOn w:val="Normal"/>
    <w:next w:val="Normal"/>
    <w:link w:val="TtuloCar"/>
    <w:uiPriority w:val="10"/>
    <w:qFormat/>
    <w:rsid w:val="00CF0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0DB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F0D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0DB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F0DBE"/>
    <w:pPr>
      <w:spacing w:before="160"/>
      <w:jc w:val="center"/>
    </w:pPr>
    <w:rPr>
      <w:i/>
      <w:iCs/>
      <w:color w:val="404040" w:themeColor="text1" w:themeTint="BF"/>
    </w:rPr>
  </w:style>
  <w:style w:type="character" w:customStyle="1" w:styleId="CitaCar">
    <w:name w:val="Cita Car"/>
    <w:basedOn w:val="Fuentedeprrafopredeter"/>
    <w:link w:val="Cita"/>
    <w:uiPriority w:val="29"/>
    <w:rsid w:val="00CF0DBE"/>
    <w:rPr>
      <w:rFonts w:ascii="Arial" w:hAnsi="Arial"/>
      <w:i/>
      <w:iCs/>
      <w:color w:val="404040" w:themeColor="text1" w:themeTint="BF"/>
      <w:kern w:val="0"/>
      <w:szCs w:val="22"/>
      <w14:ligatures w14:val="none"/>
    </w:rPr>
  </w:style>
  <w:style w:type="paragraph" w:styleId="Prrafodelista">
    <w:name w:val="List Paragraph"/>
    <w:basedOn w:val="Normal"/>
    <w:uiPriority w:val="34"/>
    <w:qFormat/>
    <w:rsid w:val="00CF0DBE"/>
    <w:pPr>
      <w:ind w:left="720"/>
      <w:contextualSpacing/>
    </w:pPr>
  </w:style>
  <w:style w:type="character" w:styleId="nfasisintenso">
    <w:name w:val="Intense Emphasis"/>
    <w:basedOn w:val="Fuentedeprrafopredeter"/>
    <w:uiPriority w:val="21"/>
    <w:qFormat/>
    <w:rsid w:val="00CF0DBE"/>
    <w:rPr>
      <w:i/>
      <w:iCs/>
      <w:color w:val="0F4761" w:themeColor="accent1" w:themeShade="BF"/>
    </w:rPr>
  </w:style>
  <w:style w:type="paragraph" w:styleId="Citadestacada">
    <w:name w:val="Intense Quote"/>
    <w:basedOn w:val="Normal"/>
    <w:next w:val="Normal"/>
    <w:link w:val="CitadestacadaCar"/>
    <w:uiPriority w:val="30"/>
    <w:qFormat/>
    <w:rsid w:val="00CF0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0DBE"/>
    <w:rPr>
      <w:rFonts w:ascii="Arial" w:hAnsi="Arial"/>
      <w:i/>
      <w:iCs/>
      <w:color w:val="0F4761" w:themeColor="accent1" w:themeShade="BF"/>
      <w:kern w:val="0"/>
      <w:szCs w:val="22"/>
      <w14:ligatures w14:val="none"/>
    </w:rPr>
  </w:style>
  <w:style w:type="character" w:styleId="Referenciaintensa">
    <w:name w:val="Intense Reference"/>
    <w:basedOn w:val="Fuentedeprrafopredeter"/>
    <w:uiPriority w:val="32"/>
    <w:qFormat/>
    <w:rsid w:val="00CF0D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629</Words>
  <Characters>3463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Alejandro Sánchez Jiménez</dc:creator>
  <cp:keywords/>
  <dc:description/>
  <cp:lastModifiedBy>Alejandro Camacho Morales</cp:lastModifiedBy>
  <cp:revision>4</cp:revision>
  <dcterms:created xsi:type="dcterms:W3CDTF">2025-11-20T00:11:00Z</dcterms:created>
  <dcterms:modified xsi:type="dcterms:W3CDTF">2025-11-20T03:17:00Z</dcterms:modified>
</cp:coreProperties>
</file>